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3F7" w:rsidRDefault="00F333F7" w:rsidP="00F333F7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sz w:val="28"/>
          <w:szCs w:val="28"/>
          <w:lang w:eastAsia="ru-RU"/>
        </w:rPr>
        <w:t>Профилактика пролежней.</w:t>
      </w:r>
    </w:p>
    <w:p w:rsidR="00B02AC3" w:rsidRDefault="00F333F7" w:rsidP="00F333F7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811C62">
        <w:rPr>
          <w:rFonts w:ascii="Cambria" w:eastAsia="Times New Roman" w:hAnsi="Cambria" w:cs="Times New Roman"/>
          <w:sz w:val="28"/>
          <w:szCs w:val="28"/>
          <w:lang w:eastAsia="ru-RU"/>
        </w:rPr>
        <w:t>Пораженную поверхность кожных покровов необходимо вначале обработать</w:t>
      </w:r>
      <w:r w:rsidR="00F25B4C">
        <w:rPr>
          <w:rFonts w:ascii="Cambria" w:eastAsia="Times New Roman" w:hAnsi="Cambria" w:cs="Times New Roman"/>
          <w:sz w:val="28"/>
          <w:szCs w:val="28"/>
          <w:lang w:eastAsia="ru-RU"/>
        </w:rPr>
        <w:t>.</w:t>
      </w:r>
      <w:r w:rsidRPr="00811C62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r w:rsidR="00E3636E" w:rsidRPr="00E3636E">
        <w:rPr>
          <w:rFonts w:ascii="Cambria" w:eastAsia="Times New Roman" w:hAnsi="Cambria" w:cs="Times New Roman"/>
          <w:sz w:val="28"/>
          <w:szCs w:val="28"/>
          <w:lang w:eastAsia="ru-RU"/>
        </w:rPr>
        <w:t>Самый простой и правильный выбор – раствор</w:t>
      </w:r>
      <w:r w:rsidR="00F25B4C">
        <w:rPr>
          <w:rFonts w:ascii="Cambria" w:eastAsia="Times New Roman" w:hAnsi="Cambria" w:cs="Times New Roman"/>
          <w:sz w:val="28"/>
          <w:szCs w:val="28"/>
          <w:lang w:eastAsia="ru-RU"/>
        </w:rPr>
        <w:t>ом</w:t>
      </w:r>
      <w:r w:rsidR="00E3636E" w:rsidRPr="00E3636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spellStart"/>
      <w:r w:rsidR="00E3636E" w:rsidRPr="00E3636E">
        <w:rPr>
          <w:rFonts w:ascii="Cambria" w:eastAsia="Times New Roman" w:hAnsi="Cambria" w:cs="Times New Roman"/>
          <w:sz w:val="28"/>
          <w:szCs w:val="28"/>
          <w:lang w:eastAsia="ru-RU"/>
        </w:rPr>
        <w:t>хлоргексидина</w:t>
      </w:r>
      <w:proofErr w:type="spellEnd"/>
      <w:r w:rsidR="00E3636E" w:rsidRPr="00E3636E">
        <w:rPr>
          <w:rFonts w:ascii="Cambria" w:eastAsia="Times New Roman" w:hAnsi="Cambria" w:cs="Times New Roman"/>
          <w:sz w:val="28"/>
          <w:szCs w:val="28"/>
          <w:lang w:eastAsia="ru-RU"/>
        </w:rPr>
        <w:t>. Обрабатывать пролежни можно прямо из флакона, не трогая поверхность пролежня руками или тампоном.</w:t>
      </w:r>
      <w:r w:rsidRPr="00811C62">
        <w:rPr>
          <w:sz w:val="28"/>
          <w:szCs w:val="28"/>
        </w:rPr>
        <w:t xml:space="preserve"> </w:t>
      </w:r>
      <w:r w:rsidRPr="00811C62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После этого необходимо сделать небольшую марлевую повязку и аккуратно приклеить её на рану используя </w:t>
      </w:r>
      <w:proofErr w:type="spellStart"/>
      <w:r w:rsidRPr="00811C62">
        <w:rPr>
          <w:rFonts w:ascii="Cambria" w:eastAsia="Times New Roman" w:hAnsi="Cambria" w:cs="Times New Roman"/>
          <w:sz w:val="28"/>
          <w:szCs w:val="28"/>
          <w:lang w:eastAsia="ru-RU"/>
        </w:rPr>
        <w:t>противоалл</w:t>
      </w:r>
      <w:proofErr w:type="spellEnd"/>
      <w:r w:rsidRPr="00811C62">
        <w:rPr>
          <w:rFonts w:ascii="Cambria" w:eastAsia="Times New Roman" w:hAnsi="Cambria" w:cs="Times New Roman"/>
          <w:sz w:val="28"/>
          <w:szCs w:val="28"/>
          <w:lang w:val="kk-KZ" w:eastAsia="ru-RU"/>
        </w:rPr>
        <w:t>ергенный пластырь или</w:t>
      </w:r>
      <w:r w:rsidRPr="00811C62">
        <w:rPr>
          <w:rFonts w:ascii="Cambria" w:hAnsi="Cambria"/>
          <w:sz w:val="28"/>
          <w:szCs w:val="28"/>
        </w:rPr>
        <w:t xml:space="preserve"> применять пластырь, который имеет бумажную основу. Под таким пластырем кожа может дышать, а клей, которым фиксируется повязка, не отрывает кожу при замене пластыря.</w:t>
      </w:r>
      <w:r w:rsidRPr="00811C62">
        <w:rPr>
          <w:rFonts w:ascii="Cambria" w:eastAsia="Times New Roman" w:hAnsi="Cambria" w:cs="Times New Roman"/>
          <w:sz w:val="28"/>
          <w:szCs w:val="28"/>
          <w:lang w:val="kk-KZ" w:eastAsia="ru-RU"/>
        </w:rPr>
        <w:t xml:space="preserve"> Повязку нужно смачивать гипертоническим раствором по мере выс</w:t>
      </w:r>
      <w:r w:rsidR="00F25B4C">
        <w:rPr>
          <w:rFonts w:ascii="Cambria" w:eastAsia="Times New Roman" w:hAnsi="Cambria" w:cs="Times New Roman"/>
          <w:sz w:val="28"/>
          <w:szCs w:val="28"/>
          <w:lang w:val="kk-KZ" w:eastAsia="ru-RU"/>
        </w:rPr>
        <w:t>ыхан</w:t>
      </w:r>
      <w:r w:rsidR="00B02AC3">
        <w:rPr>
          <w:rFonts w:ascii="Cambria" w:eastAsia="Times New Roman" w:hAnsi="Cambria" w:cs="Times New Roman"/>
          <w:sz w:val="28"/>
          <w:szCs w:val="28"/>
          <w:lang w:val="kk-KZ" w:eastAsia="ru-RU"/>
        </w:rPr>
        <w:t xml:space="preserve">ия, можно  с помощью шприца. </w:t>
      </w:r>
      <w:r w:rsidRPr="00811C62">
        <w:rPr>
          <w:rFonts w:ascii="Cambria" w:eastAsia="Times New Roman" w:hAnsi="Cambria" w:cs="Times New Roman"/>
          <w:sz w:val="28"/>
          <w:szCs w:val="28"/>
          <w:lang w:val="kk-KZ" w:eastAsia="ru-RU"/>
        </w:rPr>
        <w:t xml:space="preserve"> В процессе лечения повязка должна быть влажная. Марлевую повязку следует менять два раза в сутки. </w:t>
      </w:r>
      <w:r w:rsidRPr="00811C62">
        <w:rPr>
          <w:rFonts w:ascii="Cambria" w:eastAsia="Times New Roman" w:hAnsi="Cambria" w:cs="Times New Roman"/>
          <w:sz w:val="28"/>
          <w:szCs w:val="28"/>
          <w:lang w:eastAsia="ru-RU"/>
        </w:rPr>
        <w:t>Гипертонический раствор (солевой) будет вытягивать скопления гноя, сукровицу, тем самым очищать рану</w:t>
      </w:r>
      <w:r w:rsidR="00B02AC3">
        <w:rPr>
          <w:rFonts w:ascii="Cambria" w:eastAsia="Times New Roman" w:hAnsi="Cambria" w:cs="Times New Roman"/>
          <w:sz w:val="28"/>
          <w:szCs w:val="28"/>
          <w:lang w:eastAsia="ru-RU"/>
        </w:rPr>
        <w:t>. Такую процедуру делают от 7-20</w:t>
      </w:r>
      <w:r w:rsidRPr="00811C62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дней, в зависимости как будет протекать лечение. Раствор можно приобрести в аптеке на заказ. </w:t>
      </w:r>
    </w:p>
    <w:p w:rsidR="00F333F7" w:rsidRPr="00811C62" w:rsidRDefault="00F333F7" w:rsidP="00F333F7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8"/>
          <w:szCs w:val="28"/>
          <w:lang w:val="kk-KZ" w:eastAsia="ru-RU"/>
        </w:rPr>
      </w:pPr>
      <w:r w:rsidRPr="00811C62">
        <w:rPr>
          <w:rFonts w:ascii="Cambria" w:eastAsia="Times New Roman" w:hAnsi="Cambria" w:cs="Times New Roman"/>
          <w:sz w:val="28"/>
          <w:szCs w:val="28"/>
          <w:lang w:eastAsia="ru-RU"/>
        </w:rPr>
        <w:t>Если рана стала бледно розового цвета и повязка чистая без следов гноя и сукровицы рекомендуется начинать смазывать рану мазью от пролежней. Можно посоветовать мазь «</w:t>
      </w:r>
      <w:proofErr w:type="spellStart"/>
      <w:r w:rsidRPr="00811C62">
        <w:rPr>
          <w:rFonts w:ascii="Cambria" w:eastAsia="Times New Roman" w:hAnsi="Cambria" w:cs="Times New Roman"/>
          <w:sz w:val="28"/>
          <w:szCs w:val="28"/>
          <w:lang w:eastAsia="ru-RU"/>
        </w:rPr>
        <w:t>Эбермин</w:t>
      </w:r>
      <w:proofErr w:type="spellEnd"/>
      <w:r w:rsidRPr="00811C62">
        <w:rPr>
          <w:rFonts w:ascii="Cambria" w:eastAsia="Times New Roman" w:hAnsi="Cambria" w:cs="Times New Roman"/>
          <w:sz w:val="28"/>
          <w:szCs w:val="28"/>
          <w:lang w:eastAsia="ru-RU"/>
        </w:rPr>
        <w:t>».</w:t>
      </w:r>
      <w:r w:rsidRPr="00811C62">
        <w:rPr>
          <w:rFonts w:ascii="Cambria" w:hAnsi="Cambria"/>
          <w:sz w:val="28"/>
          <w:szCs w:val="28"/>
        </w:rPr>
        <w:t xml:space="preserve"> Перед тем</w:t>
      </w:r>
      <w:proofErr w:type="gramStart"/>
      <w:r w:rsidRPr="00811C62">
        <w:rPr>
          <w:rFonts w:ascii="Cambria" w:hAnsi="Cambria"/>
          <w:sz w:val="28"/>
          <w:szCs w:val="28"/>
        </w:rPr>
        <w:t xml:space="preserve"> ,</w:t>
      </w:r>
      <w:proofErr w:type="gramEnd"/>
      <w:r w:rsidRPr="00811C62">
        <w:rPr>
          <w:rFonts w:ascii="Cambria" w:hAnsi="Cambria"/>
          <w:sz w:val="28"/>
          <w:szCs w:val="28"/>
        </w:rPr>
        <w:t xml:space="preserve"> как нанести мазь, проводится  обработка раны с использованием в случае её инфицирования стерильного 0,9 % раствора натрия хлорида или растворов антисептиков. После высушивания на раневую поверхность наносится слой мази около 1-2 мм. При закрытом методе лечения сверху помещают стерильные марлевые салфетки.  Процедуру выполняют аккуратно, избегая </w:t>
      </w:r>
      <w:proofErr w:type="spellStart"/>
      <w:r w:rsidRPr="00811C62">
        <w:rPr>
          <w:rFonts w:ascii="Cambria" w:hAnsi="Cambria"/>
          <w:sz w:val="28"/>
          <w:szCs w:val="28"/>
        </w:rPr>
        <w:t>травмирования</w:t>
      </w:r>
      <w:proofErr w:type="spellEnd"/>
      <w:r w:rsidRPr="00811C62">
        <w:rPr>
          <w:rFonts w:ascii="Cambria" w:hAnsi="Cambria"/>
          <w:sz w:val="28"/>
          <w:szCs w:val="28"/>
        </w:rPr>
        <w:t xml:space="preserve"> образующейся грануляционной ткани и растущего эпителия при удалении остатков мази. </w:t>
      </w:r>
      <w:r w:rsidRPr="00811C62">
        <w:rPr>
          <w:rFonts w:ascii="Cambria" w:hAnsi="Cambria"/>
          <w:sz w:val="28"/>
          <w:szCs w:val="28"/>
          <w:lang w:val="kk-KZ"/>
        </w:rPr>
        <w:t>Наносить мазь рекомендуется от 1-3 раз в день.</w:t>
      </w:r>
      <w:r w:rsidRPr="00811C62">
        <w:rPr>
          <w:rFonts w:ascii="Cambria" w:hAnsi="Cambria"/>
          <w:sz w:val="28"/>
          <w:szCs w:val="28"/>
        </w:rPr>
        <w:t>При открытом (</w:t>
      </w:r>
      <w:proofErr w:type="spellStart"/>
      <w:r w:rsidRPr="00811C62">
        <w:rPr>
          <w:rFonts w:ascii="Cambria" w:hAnsi="Cambria"/>
          <w:sz w:val="28"/>
          <w:szCs w:val="28"/>
        </w:rPr>
        <w:t>бесповязочном</w:t>
      </w:r>
      <w:proofErr w:type="spellEnd"/>
      <w:r w:rsidRPr="00811C62">
        <w:rPr>
          <w:rFonts w:ascii="Cambria" w:hAnsi="Cambria"/>
          <w:sz w:val="28"/>
          <w:szCs w:val="28"/>
        </w:rPr>
        <w:t>) методе лечения следует избегать прямого воздействия солнечных лучей на область нанесения мази.</w:t>
      </w:r>
    </w:p>
    <w:p w:rsidR="00F333F7" w:rsidRPr="00811C62" w:rsidRDefault="00F333F7" w:rsidP="00F333F7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811C62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Во время лечения вам необходимо придать больному такое положение, чтобы на пролежни не было абсолютно никакой нагрузки и давления. Лежать на ране нельзя, до полного заживления. Подключите лёгкий массаж для больного, это улучшит </w:t>
      </w:r>
      <w:proofErr w:type="gramStart"/>
      <w:r w:rsidRPr="00811C62">
        <w:rPr>
          <w:rFonts w:ascii="Cambria" w:eastAsia="Times New Roman" w:hAnsi="Cambria" w:cs="Times New Roman"/>
          <w:sz w:val="28"/>
          <w:szCs w:val="28"/>
          <w:lang w:eastAsia="ru-RU"/>
        </w:rPr>
        <w:t>кровообращение</w:t>
      </w:r>
      <w:proofErr w:type="gramEnd"/>
      <w:r w:rsidRPr="00811C62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и заживление будет быстрее. Вокруг ран</w:t>
      </w:r>
      <w:r w:rsidRPr="00811C62">
        <w:rPr>
          <w:rFonts w:ascii="Cambria" w:eastAsia="Times New Roman" w:hAnsi="Cambria" w:cs="Times New Roman"/>
          <w:sz w:val="28"/>
          <w:szCs w:val="28"/>
          <w:lang w:val="kk-KZ" w:eastAsia="ru-RU"/>
        </w:rPr>
        <w:t>ы</w:t>
      </w:r>
      <w:r w:rsidRPr="00811C62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обязательно делайте точечный лёгкий массаж (можно использовать водку, добавив туда немного шампуня, чтобы, не сушило кожу или </w:t>
      </w:r>
      <w:proofErr w:type="spellStart"/>
      <w:r w:rsidRPr="00811C62">
        <w:rPr>
          <w:rFonts w:ascii="Cambria" w:eastAsia="Times New Roman" w:hAnsi="Cambria" w:cs="Times New Roman"/>
          <w:sz w:val="28"/>
          <w:szCs w:val="28"/>
          <w:lang w:eastAsia="ru-RU"/>
        </w:rPr>
        <w:t>камфорны</w:t>
      </w:r>
      <w:proofErr w:type="spellEnd"/>
      <w:r w:rsidRPr="00811C62">
        <w:rPr>
          <w:rFonts w:ascii="Cambria" w:eastAsia="Times New Roman" w:hAnsi="Cambria" w:cs="Times New Roman"/>
          <w:sz w:val="28"/>
          <w:szCs w:val="28"/>
          <w:lang w:val="kk-KZ" w:eastAsia="ru-RU"/>
        </w:rPr>
        <w:t>й</w:t>
      </w:r>
      <w:r w:rsidRPr="00811C62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спирт). </w:t>
      </w:r>
    </w:p>
    <w:p w:rsidR="00B02AC3" w:rsidRDefault="00B02AC3" w:rsidP="00F333F7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</w:p>
    <w:p w:rsidR="00B02AC3" w:rsidRDefault="00B02AC3" w:rsidP="00F333F7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</w:p>
    <w:p w:rsidR="00F333F7" w:rsidRDefault="00F333F7" w:rsidP="00F333F7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811C62">
        <w:rPr>
          <w:rFonts w:ascii="Cambria" w:eastAsia="Times New Roman" w:hAnsi="Cambria" w:cs="Times New Roman"/>
          <w:sz w:val="28"/>
          <w:szCs w:val="28"/>
          <w:lang w:eastAsia="ru-RU"/>
        </w:rPr>
        <w:lastRenderedPageBreak/>
        <w:t xml:space="preserve">При проведении всех видов манипуляций с пролежнями следите за соблюдением стерильности. Ваши руки должны быть чисто вымытыми, а ногти – коротко остриженными. Все принадлежности, которые вы будете использовать для ухода за пролежнями, должны быть стерильными. </w:t>
      </w:r>
    </w:p>
    <w:p w:rsidR="00B02AC3" w:rsidRPr="00811C62" w:rsidRDefault="00B02AC3" w:rsidP="00F333F7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B02AC3">
        <w:rPr>
          <w:rFonts w:ascii="Cambria" w:eastAsia="Times New Roman" w:hAnsi="Cambria" w:cs="Times New Roman"/>
          <w:sz w:val="28"/>
          <w:szCs w:val="28"/>
          <w:lang w:eastAsia="ru-RU"/>
        </w:rPr>
        <w:t>Не забывайте о том, что пролежни не будут заживать, если пациент продолжает лежать на ране</w:t>
      </w:r>
      <w:r>
        <w:rPr>
          <w:rFonts w:ascii="Cambria" w:eastAsia="Times New Roman" w:hAnsi="Cambria" w:cs="Times New Roman"/>
          <w:sz w:val="28"/>
          <w:szCs w:val="28"/>
          <w:lang w:eastAsia="ru-RU"/>
        </w:rPr>
        <w:t>.</w:t>
      </w:r>
      <w:r w:rsidRPr="00B02AC3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proofErr w:type="gramStart"/>
      <w:r w:rsidRPr="00B02AC3">
        <w:rPr>
          <w:rFonts w:ascii="Cambria" w:eastAsia="Times New Roman" w:hAnsi="Cambria" w:cs="Times New Roman"/>
          <w:sz w:val="28"/>
          <w:szCs w:val="28"/>
          <w:lang w:eastAsia="ru-RU"/>
        </w:rPr>
        <w:t>И</w:t>
      </w:r>
      <w:proofErr w:type="gramEnd"/>
      <w:r w:rsidRPr="00B02AC3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помните, что для формирования новых пролежней достаточно от 2 до 6 часов, если человек лежит неподвижно в течение этого времени без смены положения тела.</w:t>
      </w:r>
    </w:p>
    <w:p w:rsidR="00F333F7" w:rsidRPr="00F25B4C" w:rsidRDefault="00F333F7" w:rsidP="00F333F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25B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случае, если вам не удается в течение одного месяца справиться с лечением пролежней самостоятельно, необходимо обратиться за помощью к хирургам.</w:t>
      </w:r>
    </w:p>
    <w:p w:rsidR="00E3636E" w:rsidRPr="00E3636E" w:rsidRDefault="00E3636E" w:rsidP="00E3636E">
      <w:pPr>
        <w:shd w:val="clear" w:color="auto" w:fill="FFFFFF"/>
        <w:spacing w:before="168" w:after="168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bookmarkStart w:id="0" w:name="_GoBack"/>
      <w:bookmarkEnd w:id="0"/>
      <w:r w:rsidRPr="00E3636E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</w:p>
    <w:p w:rsidR="009D7F7A" w:rsidRDefault="009D7F7A"/>
    <w:sectPr w:rsidR="009D7F7A" w:rsidSect="00F33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B1629"/>
    <w:multiLevelType w:val="multilevel"/>
    <w:tmpl w:val="A9942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5FD3"/>
    <w:rsid w:val="000F1DDE"/>
    <w:rsid w:val="00142DF8"/>
    <w:rsid w:val="00245A84"/>
    <w:rsid w:val="002873DD"/>
    <w:rsid w:val="002B46A1"/>
    <w:rsid w:val="00350977"/>
    <w:rsid w:val="004E6319"/>
    <w:rsid w:val="005C6072"/>
    <w:rsid w:val="005F5FD3"/>
    <w:rsid w:val="00640C2C"/>
    <w:rsid w:val="006E609D"/>
    <w:rsid w:val="007E11A9"/>
    <w:rsid w:val="009D7F7A"/>
    <w:rsid w:val="00A41EA0"/>
    <w:rsid w:val="00B02AC3"/>
    <w:rsid w:val="00B300CB"/>
    <w:rsid w:val="00D66B19"/>
    <w:rsid w:val="00D8265E"/>
    <w:rsid w:val="00DB2D1A"/>
    <w:rsid w:val="00DB4782"/>
    <w:rsid w:val="00DC60A3"/>
    <w:rsid w:val="00E12D81"/>
    <w:rsid w:val="00E3636E"/>
    <w:rsid w:val="00E63D16"/>
    <w:rsid w:val="00F25B4C"/>
    <w:rsid w:val="00F333F7"/>
    <w:rsid w:val="00F3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F7A"/>
  </w:style>
  <w:style w:type="paragraph" w:styleId="1">
    <w:name w:val="heading 1"/>
    <w:basedOn w:val="a"/>
    <w:link w:val="10"/>
    <w:uiPriority w:val="9"/>
    <w:qFormat/>
    <w:rsid w:val="005F5F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5F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F5F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5FD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Админэ</cp:lastModifiedBy>
  <cp:revision>9</cp:revision>
  <dcterms:created xsi:type="dcterms:W3CDTF">2012-07-09T14:31:00Z</dcterms:created>
  <dcterms:modified xsi:type="dcterms:W3CDTF">2014-02-11T14:35:00Z</dcterms:modified>
</cp:coreProperties>
</file>